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80EB" w14:textId="77777777" w:rsidR="000D1A4D" w:rsidRDefault="00000000">
      <w:pPr>
        <w:jc w:val="right"/>
        <w:rPr>
          <w:rFonts w:ascii="Meiryo UI" w:eastAsia="Meiryo UI" w:hAnsi="Meiryo UI" w:cs="Meiryo UI"/>
          <w:color w:val="FF0000"/>
          <w:sz w:val="24"/>
          <w:szCs w:val="24"/>
        </w:rPr>
      </w:pPr>
      <w:r>
        <w:rPr>
          <w:rFonts w:ascii="Meiryo UI" w:eastAsia="Meiryo UI" w:hAnsi="Meiryo UI" w:cs="Meiryo UI"/>
          <w:color w:val="FF0000"/>
          <w:sz w:val="24"/>
          <w:szCs w:val="24"/>
        </w:rPr>
        <w:t>202x年xx月xx日</w:t>
      </w:r>
    </w:p>
    <w:p w14:paraId="25479ABA" w14:textId="77777777" w:rsidR="000D1A4D" w:rsidRDefault="00000000">
      <w:pPr>
        <w:rPr>
          <w:rFonts w:ascii="Meiryo UI" w:eastAsia="Meiryo UI" w:hAnsi="Meiryo UI" w:cs="Meiryo UI"/>
          <w:sz w:val="24"/>
          <w:szCs w:val="24"/>
        </w:rPr>
      </w:pPr>
      <w:r>
        <w:rPr>
          <w:rFonts w:ascii="Meiryo UI" w:eastAsia="Meiryo UI" w:hAnsi="Meiryo UI" w:cs="Meiryo UI"/>
          <w:sz w:val="24"/>
          <w:szCs w:val="24"/>
        </w:rPr>
        <w:t>保護者の皆様へ</w:t>
      </w:r>
    </w:p>
    <w:p w14:paraId="4707A604" w14:textId="77777777" w:rsidR="000D1A4D" w:rsidRDefault="00000000">
      <w:pPr>
        <w:jc w:val="right"/>
        <w:rPr>
          <w:rFonts w:ascii="Meiryo UI" w:eastAsia="Meiryo UI" w:hAnsi="Meiryo UI" w:cs="Meiryo UI"/>
          <w:color w:val="FF0000"/>
          <w:sz w:val="24"/>
          <w:szCs w:val="24"/>
        </w:rPr>
      </w:pPr>
      <w:r>
        <w:rPr>
          <w:rFonts w:ascii="Meiryo UI" w:eastAsia="Meiryo UI" w:hAnsi="Meiryo UI" w:cs="Meiryo UI"/>
          <w:color w:val="FF0000"/>
          <w:sz w:val="24"/>
          <w:szCs w:val="24"/>
        </w:rPr>
        <w:t xml:space="preserve">xxx小学校　　　　</w:t>
      </w:r>
    </w:p>
    <w:p w14:paraId="0B78B622" w14:textId="77777777" w:rsidR="000D1A4D" w:rsidRDefault="00000000">
      <w:pPr>
        <w:jc w:val="right"/>
        <w:rPr>
          <w:rFonts w:ascii="Meiryo UI" w:eastAsia="Meiryo UI" w:hAnsi="Meiryo UI" w:cs="Meiryo UI"/>
          <w:color w:val="FF0000"/>
          <w:sz w:val="24"/>
          <w:szCs w:val="24"/>
        </w:rPr>
      </w:pPr>
      <w:r>
        <w:rPr>
          <w:rFonts w:ascii="Meiryo UI" w:eastAsia="Meiryo UI" w:hAnsi="Meiryo UI" w:cs="Meiryo UI"/>
          <w:color w:val="FF0000"/>
          <w:sz w:val="24"/>
          <w:szCs w:val="24"/>
        </w:rPr>
        <w:t xml:space="preserve">学校長　xx　</w:t>
      </w:r>
      <w:proofErr w:type="spellStart"/>
      <w:r>
        <w:rPr>
          <w:rFonts w:ascii="Meiryo UI" w:eastAsia="Meiryo UI" w:hAnsi="Meiryo UI" w:cs="Meiryo UI"/>
          <w:color w:val="FF0000"/>
          <w:sz w:val="24"/>
          <w:szCs w:val="24"/>
        </w:rPr>
        <w:t>xx</w:t>
      </w:r>
      <w:proofErr w:type="spellEnd"/>
    </w:p>
    <w:p w14:paraId="30EFDF30" w14:textId="77777777" w:rsidR="000D1A4D" w:rsidRDefault="000D1A4D">
      <w:pPr>
        <w:rPr>
          <w:rFonts w:ascii="Meiryo UI" w:eastAsia="Meiryo UI" w:hAnsi="Meiryo UI" w:cs="Meiryo UI"/>
        </w:rPr>
      </w:pPr>
    </w:p>
    <w:p w14:paraId="7D520E0C" w14:textId="77777777" w:rsidR="000D1A4D" w:rsidRDefault="000D1A4D">
      <w:pPr>
        <w:rPr>
          <w:rFonts w:ascii="Meiryo UI" w:eastAsia="Meiryo UI" w:hAnsi="Meiryo UI" w:cs="Meiryo UI"/>
        </w:rPr>
      </w:pPr>
    </w:p>
    <w:p w14:paraId="4FF1EBDA" w14:textId="00D24FF5" w:rsidR="000D1A4D" w:rsidRDefault="00000000">
      <w:pPr>
        <w:jc w:val="center"/>
        <w:rPr>
          <w:rFonts w:ascii="Meiryo UI" w:eastAsia="Meiryo UI" w:hAnsi="Meiryo UI" w:cs="Meiryo UI"/>
          <w:sz w:val="24"/>
          <w:szCs w:val="24"/>
        </w:rPr>
      </w:pPr>
      <w:r>
        <w:rPr>
          <w:rFonts w:ascii="Meiryo UI" w:eastAsia="Meiryo UI" w:hAnsi="Meiryo UI" w:cs="Meiryo UI"/>
          <w:sz w:val="24"/>
          <w:szCs w:val="24"/>
        </w:rPr>
        <w:t>デジタ</w:t>
      </w:r>
      <w:r w:rsidRPr="00817454">
        <w:rPr>
          <w:rFonts w:ascii="Meiryo UI" w:eastAsia="Meiryo UI" w:hAnsi="Meiryo UI" w:cs="Meiryo UI"/>
          <w:sz w:val="24"/>
          <w:szCs w:val="24"/>
        </w:rPr>
        <w:t>ル</w:t>
      </w:r>
      <w:r w:rsidR="00744035" w:rsidRPr="00817454">
        <w:rPr>
          <w:rFonts w:ascii="Meiryo UI" w:eastAsia="Meiryo UI" w:hAnsi="Meiryo UI" w:cs="Meiryo UI" w:hint="eastAsia"/>
          <w:sz w:val="24"/>
          <w:szCs w:val="24"/>
        </w:rPr>
        <w:t>テスト</w:t>
      </w:r>
      <w:r>
        <w:rPr>
          <w:rFonts w:ascii="Meiryo UI" w:eastAsia="Meiryo UI" w:hAnsi="Meiryo UI" w:cs="Meiryo UI"/>
          <w:sz w:val="24"/>
          <w:szCs w:val="24"/>
        </w:rPr>
        <w:t>「CBTタワー」導入について</w:t>
      </w:r>
    </w:p>
    <w:p w14:paraId="0EF1F007" w14:textId="77777777" w:rsidR="000D1A4D" w:rsidRDefault="000D1A4D">
      <w:pPr>
        <w:ind w:right="840"/>
        <w:rPr>
          <w:rFonts w:ascii="Meiryo UI" w:eastAsia="Meiryo UI" w:hAnsi="Meiryo UI" w:cs="Meiryo UI"/>
        </w:rPr>
      </w:pPr>
    </w:p>
    <w:p w14:paraId="7291EA3F" w14:textId="77777777" w:rsidR="000D1A4D" w:rsidRDefault="000D1A4D">
      <w:pPr>
        <w:ind w:right="840"/>
        <w:rPr>
          <w:rFonts w:ascii="Meiryo UI" w:eastAsia="Meiryo UI" w:hAnsi="Meiryo UI" w:cs="Meiryo UI"/>
        </w:rPr>
      </w:pPr>
    </w:p>
    <w:p w14:paraId="62D46B72" w14:textId="77777777" w:rsidR="000D1A4D" w:rsidRDefault="00000000">
      <w:pPr>
        <w:ind w:right="840"/>
        <w:rPr>
          <w:rFonts w:ascii="Meiryo UI" w:eastAsia="Meiryo UI" w:hAnsi="Meiryo UI" w:cs="Meiryo UI"/>
          <w:sz w:val="22"/>
          <w:szCs w:val="22"/>
        </w:rPr>
      </w:pPr>
      <w:r>
        <w:rPr>
          <w:rFonts w:ascii="Meiryo UI" w:eastAsia="Meiryo UI" w:hAnsi="Meiryo UI" w:cs="Meiryo UI"/>
        </w:rPr>
        <w:t xml:space="preserve">　</w:t>
      </w:r>
      <w:r>
        <w:rPr>
          <w:rFonts w:ascii="Meiryo UI" w:eastAsia="Meiryo UI" w:hAnsi="Meiryo UI" w:cs="Meiryo UI"/>
          <w:sz w:val="22"/>
          <w:szCs w:val="22"/>
        </w:rPr>
        <w:t>日頃は本校の教育についてご理解・ご支援を賜りましてありがとうございます。</w:t>
      </w:r>
    </w:p>
    <w:p w14:paraId="0A2AD84C" w14:textId="77777777" w:rsidR="000D1A4D" w:rsidRDefault="00000000">
      <w:pPr>
        <w:ind w:right="-29"/>
        <w:rPr>
          <w:rFonts w:ascii="Meiryo UI" w:eastAsia="Meiryo UI" w:hAnsi="Meiryo UI" w:cs="Meiryo UI"/>
          <w:sz w:val="22"/>
          <w:szCs w:val="22"/>
        </w:rPr>
      </w:pPr>
      <w:r>
        <w:rPr>
          <w:rFonts w:ascii="Meiryo UI" w:eastAsia="Meiryo UI" w:hAnsi="Meiryo UI" w:cs="Meiryo UI"/>
          <w:sz w:val="22"/>
          <w:szCs w:val="22"/>
        </w:rPr>
        <w:t xml:space="preserve">　このたび本校では、デジタル教材を導入し、紙教材と学習用タブレットを併用した新しい学びに取り組んで参ります。デジタルならではの良問で、児童の学習理解度を見極め、その結果に基づき学習や授業を改善して参ります。</w:t>
      </w:r>
    </w:p>
    <w:p w14:paraId="28B893F5" w14:textId="77777777" w:rsidR="000D1A4D" w:rsidRDefault="00000000">
      <w:pPr>
        <w:ind w:right="-29"/>
        <w:rPr>
          <w:rFonts w:ascii="Meiryo UI" w:eastAsia="Meiryo UI" w:hAnsi="Meiryo UI" w:cs="Meiryo UI"/>
          <w:sz w:val="22"/>
          <w:szCs w:val="22"/>
        </w:rPr>
      </w:pPr>
      <w:r>
        <w:rPr>
          <w:rFonts w:ascii="Meiryo UI" w:eastAsia="Meiryo UI" w:hAnsi="Meiryo UI" w:cs="Meiryo UI"/>
          <w:sz w:val="22"/>
          <w:szCs w:val="22"/>
        </w:rPr>
        <w:t xml:space="preserve">　詳細は以下ご確認いただけますと幸いです。</w:t>
      </w:r>
    </w:p>
    <w:p w14:paraId="4C10E842" w14:textId="77777777" w:rsidR="000D1A4D" w:rsidRDefault="000D1A4D">
      <w:pPr>
        <w:ind w:right="-29"/>
        <w:rPr>
          <w:rFonts w:ascii="Meiryo UI" w:eastAsia="Meiryo UI" w:hAnsi="Meiryo UI" w:cs="Meiryo UI"/>
        </w:rPr>
      </w:pPr>
    </w:p>
    <w:p w14:paraId="3FAB060A" w14:textId="77777777" w:rsidR="000D1A4D" w:rsidRDefault="00000000">
      <w:pPr>
        <w:pBdr>
          <w:top w:val="nil"/>
          <w:left w:val="nil"/>
          <w:bottom w:val="nil"/>
          <w:right w:val="nil"/>
          <w:between w:val="nil"/>
        </w:pBdr>
        <w:jc w:val="center"/>
        <w:rPr>
          <w:rFonts w:ascii="Meiryo UI" w:eastAsia="Meiryo UI" w:hAnsi="Meiryo UI" w:cs="Meiryo UI"/>
          <w:color w:val="000000"/>
        </w:rPr>
      </w:pPr>
      <w:r>
        <w:rPr>
          <w:rFonts w:ascii="Meiryo UI" w:eastAsia="Meiryo UI" w:hAnsi="Meiryo UI" w:cs="Meiryo UI"/>
          <w:color w:val="000000"/>
        </w:rPr>
        <w:t>記</w:t>
      </w:r>
    </w:p>
    <w:p w14:paraId="1F139436" w14:textId="77777777" w:rsidR="000D1A4D" w:rsidRDefault="000D1A4D">
      <w:pPr>
        <w:rPr>
          <w:rFonts w:ascii="Meiryo UI" w:eastAsia="Meiryo UI" w:hAnsi="Meiryo UI" w:cs="Meiryo UI"/>
        </w:rPr>
      </w:pPr>
    </w:p>
    <w:p w14:paraId="4D29A8A5" w14:textId="77777777" w:rsidR="000D1A4D" w:rsidRDefault="000D1A4D">
      <w:pPr>
        <w:rPr>
          <w:rFonts w:ascii="Meiryo UI" w:eastAsia="Meiryo UI" w:hAnsi="Meiryo UI" w:cs="Meiryo UI"/>
        </w:rPr>
      </w:pPr>
    </w:p>
    <w:p w14:paraId="5237914A" w14:textId="5499AD42" w:rsidR="000D1A4D" w:rsidRDefault="00000000">
      <w:pPr>
        <w:spacing w:line="276" w:lineRule="auto"/>
        <w:rPr>
          <w:rFonts w:ascii="Meiryo UI" w:eastAsia="Meiryo UI" w:hAnsi="Meiryo UI" w:cs="Meiryo UI"/>
        </w:rPr>
      </w:pPr>
      <w:r>
        <w:rPr>
          <w:rFonts w:ascii="Meiryo UI" w:eastAsia="Meiryo UI" w:hAnsi="Meiryo UI" w:cs="Meiryo UI"/>
        </w:rPr>
        <w:t>商　　　品：デジタ</w:t>
      </w:r>
      <w:r w:rsidRPr="00817454">
        <w:rPr>
          <w:rFonts w:ascii="Meiryo UI" w:eastAsia="Meiryo UI" w:hAnsi="Meiryo UI" w:cs="Meiryo UI"/>
        </w:rPr>
        <w:t>ル</w:t>
      </w:r>
      <w:r w:rsidR="00744035" w:rsidRPr="00817454">
        <w:rPr>
          <w:rFonts w:ascii="Meiryo UI" w:eastAsia="Meiryo UI" w:hAnsi="Meiryo UI" w:cs="Meiryo UI" w:hint="eastAsia"/>
        </w:rPr>
        <w:t>テスト</w:t>
      </w:r>
      <w:r w:rsidRPr="00817454">
        <w:rPr>
          <w:rFonts w:ascii="Meiryo UI" w:eastAsia="Meiryo UI" w:hAnsi="Meiryo UI" w:cs="Meiryo UI"/>
        </w:rPr>
        <w:t>「C</w:t>
      </w:r>
      <w:r>
        <w:rPr>
          <w:rFonts w:ascii="Meiryo UI" w:eastAsia="Meiryo UI" w:hAnsi="Meiryo UI" w:cs="Meiryo UI"/>
        </w:rPr>
        <w:t>BTタワー」</w:t>
      </w:r>
    </w:p>
    <w:p w14:paraId="38CDAB6F" w14:textId="77777777" w:rsidR="000D1A4D" w:rsidRDefault="00000000">
      <w:pPr>
        <w:spacing w:line="276" w:lineRule="auto"/>
        <w:ind w:right="-29"/>
        <w:rPr>
          <w:rFonts w:ascii="Meiryo UI" w:eastAsia="Meiryo UI" w:hAnsi="Meiryo UI" w:cs="Meiryo UI"/>
          <w:color w:val="FF0000"/>
        </w:rPr>
      </w:pPr>
      <w:r>
        <w:rPr>
          <w:rFonts w:ascii="Meiryo UI" w:eastAsia="Meiryo UI" w:hAnsi="Meiryo UI" w:cs="Meiryo UI"/>
        </w:rPr>
        <w:t>対象学年：</w:t>
      </w:r>
      <w:r>
        <w:rPr>
          <w:rFonts w:ascii="Meiryo UI" w:eastAsia="Meiryo UI" w:hAnsi="Meiryo UI" w:cs="Meiryo UI"/>
          <w:color w:val="FF0000"/>
        </w:rPr>
        <w:t>１～６年</w:t>
      </w:r>
    </w:p>
    <w:p w14:paraId="45369C36" w14:textId="77777777" w:rsidR="000D1A4D" w:rsidRDefault="00000000">
      <w:pPr>
        <w:spacing w:line="276" w:lineRule="auto"/>
        <w:ind w:right="-29"/>
        <w:rPr>
          <w:rFonts w:ascii="Meiryo UI" w:eastAsia="Meiryo UI" w:hAnsi="Meiryo UI" w:cs="Meiryo UI"/>
          <w:color w:val="FF0000"/>
        </w:rPr>
      </w:pPr>
      <w:r>
        <w:rPr>
          <w:rFonts w:ascii="Meiryo UI" w:eastAsia="Meiryo UI" w:hAnsi="Meiryo UI" w:cs="Meiryo UI"/>
        </w:rPr>
        <w:t>対象教科：</w:t>
      </w:r>
      <w:r>
        <w:rPr>
          <w:rFonts w:ascii="Meiryo UI" w:eastAsia="Meiryo UI" w:hAnsi="Meiryo UI" w:cs="Meiryo UI"/>
          <w:color w:val="FF0000"/>
        </w:rPr>
        <w:t>国語・算数・理科・社会・英語・生活</w:t>
      </w:r>
    </w:p>
    <w:p w14:paraId="5B13AA1E" w14:textId="77777777" w:rsidR="000D1A4D" w:rsidRDefault="00000000">
      <w:pPr>
        <w:spacing w:line="276" w:lineRule="auto"/>
        <w:rPr>
          <w:rFonts w:ascii="Meiryo UI" w:eastAsia="Meiryo UI" w:hAnsi="Meiryo UI" w:cs="Meiryo UI"/>
        </w:rPr>
      </w:pPr>
      <w:r>
        <w:rPr>
          <w:rFonts w:ascii="Meiryo UI" w:eastAsia="Meiryo UI" w:hAnsi="Meiryo UI" w:cs="Meiryo UI"/>
        </w:rPr>
        <w:t>特　　　長：</w:t>
      </w:r>
      <w:r>
        <w:rPr>
          <w:rFonts w:ascii="Meiryo UI" w:eastAsia="Meiryo UI" w:hAnsi="Meiryo UI" w:cs="Meiryo UI"/>
        </w:rPr>
        <w:tab/>
        <w:t>①イラストや図を用いた、直感的に解ける問題</w:t>
      </w:r>
    </w:p>
    <w:p w14:paraId="1C722D52" w14:textId="77777777" w:rsidR="000D1A4D" w:rsidRDefault="00000000">
      <w:pPr>
        <w:spacing w:line="276" w:lineRule="auto"/>
        <w:ind w:left="720" w:firstLine="720"/>
        <w:rPr>
          <w:rFonts w:ascii="Meiryo UI" w:eastAsia="Meiryo UI" w:hAnsi="Meiryo UI" w:cs="Meiryo UI"/>
        </w:rPr>
      </w:pPr>
      <w:r>
        <w:rPr>
          <w:rFonts w:ascii="Meiryo UI" w:eastAsia="Meiryo UI" w:hAnsi="Meiryo UI" w:cs="Meiryo UI"/>
        </w:rPr>
        <w:t>②全問題にわかりやすく充実した解説付き</w:t>
      </w:r>
    </w:p>
    <w:p w14:paraId="63417642" w14:textId="77777777" w:rsidR="000D1A4D" w:rsidRDefault="00000000">
      <w:pPr>
        <w:spacing w:line="276" w:lineRule="auto"/>
        <w:ind w:left="720" w:firstLine="720"/>
        <w:rPr>
          <w:rFonts w:ascii="Meiryo UI" w:eastAsia="Meiryo UI" w:hAnsi="Meiryo UI" w:cs="Meiryo UI"/>
        </w:rPr>
      </w:pPr>
      <w:r>
        <w:rPr>
          <w:rFonts w:ascii="Meiryo UI" w:eastAsia="Meiryo UI" w:hAnsi="Meiryo UI" w:cs="Meiryo UI"/>
        </w:rPr>
        <w:t>③自動採点ですべての児童に即時フィードバック</w:t>
      </w:r>
    </w:p>
    <w:p w14:paraId="6162A927" w14:textId="77777777" w:rsidR="000D1A4D" w:rsidRDefault="00000000">
      <w:pPr>
        <w:spacing w:line="276" w:lineRule="auto"/>
        <w:ind w:left="720" w:firstLine="720"/>
        <w:rPr>
          <w:rFonts w:ascii="Meiryo UI" w:eastAsia="Meiryo UI" w:hAnsi="Meiryo UI" w:cs="Meiryo UI"/>
        </w:rPr>
      </w:pPr>
      <w:r>
        <w:rPr>
          <w:rFonts w:ascii="Meiryo UI" w:eastAsia="Meiryo UI" w:hAnsi="Meiryo UI" w:cs="Meiryo UI"/>
        </w:rPr>
        <w:t>④やる気を引き出す充実したモチベーション機能</w:t>
      </w:r>
    </w:p>
    <w:p w14:paraId="21001B94" w14:textId="77777777" w:rsidR="000D1A4D" w:rsidRDefault="00000000">
      <w:pPr>
        <w:spacing w:line="276" w:lineRule="auto"/>
        <w:rPr>
          <w:rFonts w:ascii="Meiryo UI" w:eastAsia="Meiryo UI" w:hAnsi="Meiryo UI" w:cs="Meiryo UI"/>
        </w:rPr>
      </w:pPr>
      <w:r>
        <w:rPr>
          <w:rFonts w:ascii="Meiryo UI" w:eastAsia="Meiryo UI" w:hAnsi="Meiryo UI" w:cs="Meiryo UI"/>
        </w:rPr>
        <w:t>活用方法：授業内での一斉学習や自主学習（朝学習や帯タイム、放課後）、または家庭学習として活用します。</w:t>
      </w:r>
    </w:p>
    <w:p w14:paraId="4B2852C6" w14:textId="6C96A645" w:rsidR="000D1A4D" w:rsidRDefault="00000000" w:rsidP="00744035">
      <w:pPr>
        <w:spacing w:line="276" w:lineRule="auto"/>
        <w:rPr>
          <w:rFonts w:ascii="Meiryo UI" w:eastAsia="Meiryo UI" w:hAnsi="Meiryo UI" w:cs="Meiryo UI"/>
        </w:rPr>
      </w:pPr>
      <w:r>
        <w:rPr>
          <w:rFonts w:ascii="Meiryo UI" w:eastAsia="Meiryo UI" w:hAnsi="Meiryo UI" w:cs="Meiryo UI"/>
        </w:rPr>
        <w:t>価　　　格：1教科年間30円</w:t>
      </w:r>
    </w:p>
    <w:p w14:paraId="64FC5B02" w14:textId="77777777" w:rsidR="000D1A4D" w:rsidRDefault="00000000">
      <w:pPr>
        <w:spacing w:line="276" w:lineRule="auto"/>
        <w:ind w:right="-29"/>
        <w:rPr>
          <w:rFonts w:ascii="Meiryo UI" w:eastAsia="Meiryo UI" w:hAnsi="Meiryo UI" w:cs="Meiryo UI"/>
        </w:rPr>
      </w:pPr>
      <w:r>
        <w:rPr>
          <w:rFonts w:ascii="Meiryo UI" w:eastAsia="Meiryo UI" w:hAnsi="Meiryo UI" w:cs="Meiryo UI"/>
        </w:rPr>
        <w:t>備　　　考：CBTタワー公式ホームページより詳細がご覧いただけます。</w:t>
      </w:r>
    </w:p>
    <w:p w14:paraId="403C36D7" w14:textId="77777777" w:rsidR="000D1A4D" w:rsidRDefault="000D1A4D">
      <w:pPr>
        <w:spacing w:line="276" w:lineRule="auto"/>
        <w:ind w:right="-29"/>
        <w:rPr>
          <w:rFonts w:ascii="Meiryo UI" w:eastAsia="Meiryo UI" w:hAnsi="Meiryo UI" w:cs="Meiryo UI"/>
        </w:rPr>
      </w:pPr>
    </w:p>
    <w:p w14:paraId="6110AB26" w14:textId="77777777" w:rsidR="000D1A4D" w:rsidRDefault="00000000">
      <w:pPr>
        <w:numPr>
          <w:ilvl w:val="0"/>
          <w:numId w:val="2"/>
        </w:numPr>
        <w:ind w:right="-29"/>
        <w:rPr>
          <w:rFonts w:ascii="Meiryo UI" w:eastAsia="Meiryo UI" w:hAnsi="Meiryo UI" w:cs="Meiryo UI"/>
        </w:rPr>
      </w:pPr>
      <w:r>
        <w:rPr>
          <w:rFonts w:ascii="Meiryo UI" w:eastAsia="Meiryo UI" w:hAnsi="Meiryo UI" w:cs="Meiryo UI"/>
        </w:rPr>
        <w:t>URL</w:t>
      </w:r>
      <w:r>
        <w:rPr>
          <w:rFonts w:ascii="Meiryo UI" w:eastAsia="Meiryo UI" w:hAnsi="Meiryo UI" w:cs="Meiryo UI"/>
        </w:rPr>
        <w:tab/>
      </w:r>
      <w:r>
        <w:rPr>
          <w:rFonts w:ascii="Meiryo UI" w:eastAsia="Meiryo UI" w:hAnsi="Meiryo UI" w:cs="Meiryo UI"/>
        </w:rPr>
        <w:tab/>
        <w:t>https://www.kobun.co.jp/cbt-tower/</w:t>
      </w:r>
    </w:p>
    <w:p w14:paraId="5782B0DD" w14:textId="77777777" w:rsidR="000D1A4D" w:rsidRDefault="00000000">
      <w:pPr>
        <w:ind w:right="-29"/>
        <w:rPr>
          <w:rFonts w:ascii="Meiryo UI" w:eastAsia="Meiryo UI" w:hAnsi="Meiryo UI" w:cs="Meiryo UI"/>
        </w:rPr>
      </w:pPr>
      <w:r>
        <w:rPr>
          <w:noProof/>
        </w:rPr>
        <w:drawing>
          <wp:anchor distT="114300" distB="114300" distL="114300" distR="114300" simplePos="0" relativeHeight="251658240" behindDoc="0" locked="0" layoutInCell="1" hidden="0" allowOverlap="1" wp14:anchorId="77A2DE57" wp14:editId="3E38B85A">
            <wp:simplePos x="0" y="0"/>
            <wp:positionH relativeFrom="column">
              <wp:posOffset>2105025</wp:posOffset>
            </wp:positionH>
            <wp:positionV relativeFrom="paragraph">
              <wp:posOffset>151461</wp:posOffset>
            </wp:positionV>
            <wp:extent cx="948682" cy="948682"/>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48682" cy="948682"/>
                    </a:xfrm>
                    <a:prstGeom prst="rect">
                      <a:avLst/>
                    </a:prstGeom>
                    <a:ln/>
                  </pic:spPr>
                </pic:pic>
              </a:graphicData>
            </a:graphic>
          </wp:anchor>
        </w:drawing>
      </w:r>
    </w:p>
    <w:p w14:paraId="4BC7E2E1" w14:textId="77777777" w:rsidR="000D1A4D" w:rsidRDefault="00000000">
      <w:pPr>
        <w:numPr>
          <w:ilvl w:val="0"/>
          <w:numId w:val="1"/>
        </w:numPr>
        <w:ind w:right="-29"/>
        <w:rPr>
          <w:rFonts w:ascii="Meiryo UI" w:eastAsia="Meiryo UI" w:hAnsi="Meiryo UI" w:cs="Meiryo UI"/>
        </w:rPr>
      </w:pPr>
      <w:r>
        <w:rPr>
          <w:rFonts w:ascii="Meiryo UI" w:eastAsia="Meiryo UI" w:hAnsi="Meiryo UI" w:cs="Meiryo UI"/>
        </w:rPr>
        <w:t>二次元コード</w:t>
      </w:r>
    </w:p>
    <w:p w14:paraId="4E57AE59" w14:textId="77777777" w:rsidR="000D1A4D" w:rsidRDefault="000D1A4D">
      <w:pPr>
        <w:pBdr>
          <w:top w:val="nil"/>
          <w:left w:val="nil"/>
          <w:bottom w:val="nil"/>
          <w:right w:val="nil"/>
          <w:between w:val="nil"/>
        </w:pBdr>
        <w:jc w:val="center"/>
        <w:rPr>
          <w:rFonts w:ascii="Meiryo UI" w:eastAsia="Meiryo UI" w:hAnsi="Meiryo UI" w:cs="Meiryo UI"/>
        </w:rPr>
      </w:pPr>
    </w:p>
    <w:p w14:paraId="14C879A8" w14:textId="77777777" w:rsidR="000D1A4D" w:rsidRDefault="000D1A4D">
      <w:pPr>
        <w:pBdr>
          <w:top w:val="nil"/>
          <w:left w:val="nil"/>
          <w:bottom w:val="nil"/>
          <w:right w:val="nil"/>
          <w:between w:val="nil"/>
        </w:pBdr>
        <w:jc w:val="center"/>
        <w:rPr>
          <w:rFonts w:ascii="Meiryo UI" w:eastAsia="Meiryo UI" w:hAnsi="Meiryo UI" w:cs="Meiryo UI"/>
        </w:rPr>
      </w:pPr>
    </w:p>
    <w:p w14:paraId="69EFD607" w14:textId="77777777" w:rsidR="000D1A4D" w:rsidRDefault="000D1A4D">
      <w:pPr>
        <w:pBdr>
          <w:top w:val="nil"/>
          <w:left w:val="nil"/>
          <w:bottom w:val="nil"/>
          <w:right w:val="nil"/>
          <w:between w:val="nil"/>
        </w:pBdr>
        <w:jc w:val="center"/>
        <w:rPr>
          <w:rFonts w:ascii="Meiryo UI" w:eastAsia="Meiryo UI" w:hAnsi="Meiryo UI" w:cs="Meiryo UI"/>
        </w:rPr>
      </w:pPr>
    </w:p>
    <w:p w14:paraId="30F2CCFF" w14:textId="77777777" w:rsidR="000D1A4D" w:rsidRDefault="000D1A4D">
      <w:pPr>
        <w:pBdr>
          <w:top w:val="nil"/>
          <w:left w:val="nil"/>
          <w:bottom w:val="nil"/>
          <w:right w:val="nil"/>
          <w:between w:val="nil"/>
        </w:pBdr>
        <w:jc w:val="center"/>
        <w:rPr>
          <w:rFonts w:ascii="Meiryo UI" w:eastAsia="Meiryo UI" w:hAnsi="Meiryo UI" w:cs="Meiryo UI"/>
        </w:rPr>
      </w:pPr>
    </w:p>
    <w:p w14:paraId="6DAF0F2D" w14:textId="77777777" w:rsidR="000D1A4D" w:rsidRDefault="000D1A4D">
      <w:pPr>
        <w:pBdr>
          <w:top w:val="nil"/>
          <w:left w:val="nil"/>
          <w:bottom w:val="nil"/>
          <w:right w:val="nil"/>
          <w:between w:val="nil"/>
        </w:pBdr>
        <w:jc w:val="left"/>
        <w:rPr>
          <w:rFonts w:ascii="Meiryo UI" w:eastAsia="Meiryo UI" w:hAnsi="Meiryo UI" w:cs="Meiryo UI"/>
        </w:rPr>
      </w:pPr>
    </w:p>
    <w:p w14:paraId="075F8CA2" w14:textId="7092036A" w:rsidR="000D1A4D" w:rsidRPr="00744035" w:rsidRDefault="00000000" w:rsidP="00744035">
      <w:pPr>
        <w:pBdr>
          <w:top w:val="nil"/>
          <w:left w:val="nil"/>
          <w:bottom w:val="nil"/>
          <w:right w:val="nil"/>
          <w:between w:val="nil"/>
        </w:pBdr>
        <w:jc w:val="right"/>
        <w:rPr>
          <w:rFonts w:ascii="Meiryo UI" w:eastAsia="Meiryo UI" w:hAnsi="Meiryo UI" w:cs="Meiryo UI"/>
          <w:color w:val="000000"/>
        </w:rPr>
      </w:pPr>
      <w:r>
        <w:rPr>
          <w:rFonts w:ascii="Meiryo UI" w:eastAsia="Meiryo UI" w:hAnsi="Meiryo UI" w:cs="Meiryo UI"/>
          <w:color w:val="000000"/>
        </w:rPr>
        <w:t>以上</w:t>
      </w:r>
    </w:p>
    <w:sectPr w:rsidR="000D1A4D" w:rsidRPr="00744035">
      <w:pgSz w:w="11906" w:h="16838"/>
      <w:pgMar w:top="1440" w:right="1077" w:bottom="1440"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06F41"/>
    <w:multiLevelType w:val="multilevel"/>
    <w:tmpl w:val="C646E6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0475663"/>
    <w:multiLevelType w:val="multilevel"/>
    <w:tmpl w:val="A5449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83299619">
    <w:abstractNumId w:val="0"/>
  </w:num>
  <w:num w:numId="2" w16cid:durableId="1810708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4D"/>
    <w:rsid w:val="000D1A4D"/>
    <w:rsid w:val="0043080A"/>
    <w:rsid w:val="00744035"/>
    <w:rsid w:val="00817454"/>
    <w:rsid w:val="009E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183A6"/>
  <w15:docId w15:val="{55B49881-5712-4CE5-A830-D61B094A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8B5C90"/>
    <w:pPr>
      <w:tabs>
        <w:tab w:val="center" w:pos="4252"/>
        <w:tab w:val="right" w:pos="8504"/>
      </w:tabs>
      <w:snapToGrid w:val="0"/>
    </w:pPr>
  </w:style>
  <w:style w:type="character" w:customStyle="1" w:styleId="a5">
    <w:name w:val="ヘッダー (文字)"/>
    <w:basedOn w:val="a0"/>
    <w:link w:val="a4"/>
    <w:uiPriority w:val="99"/>
    <w:rsid w:val="008B5C90"/>
  </w:style>
  <w:style w:type="paragraph" w:styleId="a6">
    <w:name w:val="footer"/>
    <w:basedOn w:val="a"/>
    <w:link w:val="a7"/>
    <w:uiPriority w:val="99"/>
    <w:unhideWhenUsed/>
    <w:rsid w:val="008B5C90"/>
    <w:pPr>
      <w:tabs>
        <w:tab w:val="center" w:pos="4252"/>
        <w:tab w:val="right" w:pos="8504"/>
      </w:tabs>
      <w:snapToGrid w:val="0"/>
    </w:pPr>
  </w:style>
  <w:style w:type="character" w:customStyle="1" w:styleId="a7">
    <w:name w:val="フッター (文字)"/>
    <w:basedOn w:val="a0"/>
    <w:link w:val="a6"/>
    <w:uiPriority w:val="99"/>
    <w:rsid w:val="008B5C90"/>
  </w:style>
  <w:style w:type="paragraph" w:styleId="a8">
    <w:name w:val="Note Heading"/>
    <w:basedOn w:val="a"/>
    <w:next w:val="a"/>
    <w:link w:val="a9"/>
    <w:uiPriority w:val="99"/>
    <w:unhideWhenUsed/>
    <w:rsid w:val="00BC0FF6"/>
    <w:pPr>
      <w:jc w:val="center"/>
    </w:pPr>
    <w:rPr>
      <w:rFonts w:ascii="Meiryo UI" w:eastAsia="Meiryo UI" w:hAnsi="Meiryo UI"/>
    </w:rPr>
  </w:style>
  <w:style w:type="character" w:customStyle="1" w:styleId="a9">
    <w:name w:val="記 (文字)"/>
    <w:basedOn w:val="a0"/>
    <w:link w:val="a8"/>
    <w:uiPriority w:val="99"/>
    <w:rsid w:val="00BC0FF6"/>
    <w:rPr>
      <w:rFonts w:ascii="Meiryo UI" w:eastAsia="Meiryo UI" w:hAnsi="Meiryo UI"/>
    </w:rPr>
  </w:style>
  <w:style w:type="paragraph" w:styleId="aa">
    <w:name w:val="Closing"/>
    <w:basedOn w:val="a"/>
    <w:link w:val="ab"/>
    <w:uiPriority w:val="99"/>
    <w:unhideWhenUsed/>
    <w:rsid w:val="00BC0FF6"/>
    <w:pPr>
      <w:jc w:val="right"/>
    </w:pPr>
    <w:rPr>
      <w:rFonts w:ascii="Meiryo UI" w:eastAsia="Meiryo UI" w:hAnsi="Meiryo UI"/>
    </w:rPr>
  </w:style>
  <w:style w:type="character" w:customStyle="1" w:styleId="ab">
    <w:name w:val="結語 (文字)"/>
    <w:basedOn w:val="a0"/>
    <w:link w:val="aa"/>
    <w:uiPriority w:val="99"/>
    <w:rsid w:val="00BC0FF6"/>
    <w:rPr>
      <w:rFonts w:ascii="Meiryo UI" w:eastAsia="Meiryo UI" w:hAnsi="Meiryo UI"/>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d">
    <w:name w:val="annotation reference"/>
    <w:basedOn w:val="a0"/>
    <w:uiPriority w:val="99"/>
    <w:semiHidden/>
    <w:unhideWhenUsed/>
    <w:rsid w:val="00744035"/>
    <w:rPr>
      <w:sz w:val="18"/>
      <w:szCs w:val="18"/>
    </w:rPr>
  </w:style>
  <w:style w:type="paragraph" w:styleId="ae">
    <w:name w:val="annotation text"/>
    <w:basedOn w:val="a"/>
    <w:link w:val="af"/>
    <w:uiPriority w:val="99"/>
    <w:unhideWhenUsed/>
    <w:rsid w:val="00744035"/>
    <w:pPr>
      <w:jc w:val="left"/>
    </w:pPr>
  </w:style>
  <w:style w:type="character" w:customStyle="1" w:styleId="af">
    <w:name w:val="コメント文字列 (文字)"/>
    <w:basedOn w:val="a0"/>
    <w:link w:val="ae"/>
    <w:uiPriority w:val="99"/>
    <w:rsid w:val="00744035"/>
  </w:style>
  <w:style w:type="paragraph" w:styleId="af0">
    <w:name w:val="annotation subject"/>
    <w:basedOn w:val="ae"/>
    <w:next w:val="ae"/>
    <w:link w:val="af1"/>
    <w:uiPriority w:val="99"/>
    <w:semiHidden/>
    <w:unhideWhenUsed/>
    <w:rsid w:val="00744035"/>
    <w:rPr>
      <w:b/>
      <w:bCs/>
    </w:rPr>
  </w:style>
  <w:style w:type="character" w:customStyle="1" w:styleId="af1">
    <w:name w:val="コメント内容 (文字)"/>
    <w:basedOn w:val="af"/>
    <w:link w:val="af0"/>
    <w:uiPriority w:val="99"/>
    <w:semiHidden/>
    <w:rsid w:val="00744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myz+345Un2A9hnsoEE6OQJ6YA==">CgMxLjA4AHIhMTFtdzNPT01SOGFNcnRETHUzOTRGZHBuRk01ZmNrNVBf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鳥島 裕之</dc:creator>
  <cp:lastModifiedBy>K-0577</cp:lastModifiedBy>
  <cp:revision>3</cp:revision>
  <dcterms:created xsi:type="dcterms:W3CDTF">2022-12-23T00:46:00Z</dcterms:created>
  <dcterms:modified xsi:type="dcterms:W3CDTF">2025-03-25T08:16:00Z</dcterms:modified>
</cp:coreProperties>
</file>